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3815B5" w:rsidTr="000633A9">
        <w:trPr>
          <w:trHeight w:val="909"/>
        </w:trPr>
        <w:tc>
          <w:tcPr>
            <w:tcW w:w="4503" w:type="dxa"/>
          </w:tcPr>
          <w:p w:rsidR="003815B5" w:rsidRPr="0072603A" w:rsidRDefault="003815B5" w:rsidP="000633A9">
            <w:pPr>
              <w:tabs>
                <w:tab w:val="center" w:pos="7371"/>
              </w:tabs>
              <w:spacing w:after="120"/>
              <w:jc w:val="center"/>
              <w:rPr>
                <w:b/>
              </w:rPr>
            </w:pPr>
            <w:r w:rsidRPr="0072603A">
              <w:rPr>
                <w:b/>
              </w:rPr>
              <w:t>TRƯỜNG ĐẠI HỌC QU</w:t>
            </w:r>
            <w:r w:rsidR="00D07313" w:rsidRPr="0072603A">
              <w:rPr>
                <w:b/>
              </w:rPr>
              <w:t>Ố</w:t>
            </w:r>
            <w:r w:rsidRPr="0072603A">
              <w:rPr>
                <w:b/>
              </w:rPr>
              <w:t>C TẾ</w:t>
            </w:r>
          </w:p>
          <w:p w:rsidR="003815B5" w:rsidRPr="0072603A" w:rsidRDefault="00A55DD8" w:rsidP="000633A9">
            <w:pPr>
              <w:tabs>
                <w:tab w:val="center" w:pos="4205"/>
              </w:tabs>
              <w:spacing w:after="240"/>
              <w:ind w:right="85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15.35pt;margin-top:17.25pt;width:181.5pt;height:0;z-index:251658240" o:connectortype="straight"/>
              </w:pict>
            </w:r>
            <w:r w:rsidR="003815B5" w:rsidRPr="0072603A">
              <w:rPr>
                <w:b/>
              </w:rPr>
              <w:t>PHÒNG KẾ HOẠCH TÀI CHÍNH</w:t>
            </w:r>
          </w:p>
          <w:p w:rsidR="003815B5" w:rsidRPr="00D07313" w:rsidRDefault="003815B5" w:rsidP="000633A9">
            <w:pPr>
              <w:tabs>
                <w:tab w:val="center" w:pos="7371"/>
              </w:tabs>
              <w:spacing w:after="240"/>
              <w:jc w:val="center"/>
            </w:pPr>
            <w:r w:rsidRPr="00D07313">
              <w:t xml:space="preserve">Số: </w:t>
            </w:r>
            <w:r w:rsidR="00A55DD8">
              <w:t>28</w:t>
            </w:r>
            <w:r w:rsidRPr="00D07313">
              <w:t>/TB-ĐHQT-KHTC</w:t>
            </w:r>
          </w:p>
        </w:tc>
        <w:tc>
          <w:tcPr>
            <w:tcW w:w="5386" w:type="dxa"/>
          </w:tcPr>
          <w:p w:rsidR="003815B5" w:rsidRPr="0072603A" w:rsidRDefault="003815B5" w:rsidP="00A67275">
            <w:pPr>
              <w:tabs>
                <w:tab w:val="center" w:pos="7371"/>
              </w:tabs>
              <w:spacing w:after="120"/>
              <w:rPr>
                <w:b/>
              </w:rPr>
            </w:pPr>
            <w:r w:rsidRPr="0072603A">
              <w:rPr>
                <w:b/>
              </w:rPr>
              <w:t>CỘNG HÒA XÃ HỘI CHỦ NGHĨA VIỆT NAM</w:t>
            </w:r>
          </w:p>
          <w:p w:rsidR="003815B5" w:rsidRPr="0072603A" w:rsidRDefault="00A55DD8" w:rsidP="00A67275">
            <w:pPr>
              <w:tabs>
                <w:tab w:val="center" w:pos="7371"/>
              </w:tabs>
              <w:spacing w:after="240"/>
              <w:ind w:left="-295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63" type="#_x0000_t32" style="position:absolute;left:0;text-align:left;margin-left:48.2pt;margin-top:18pt;width:150.75pt;height:0;z-index:251659264" o:connectortype="straight"/>
              </w:pict>
            </w:r>
            <w:r w:rsidR="003815B5" w:rsidRPr="0072603A">
              <w:rPr>
                <w:b/>
              </w:rPr>
              <w:t>Độc l</w:t>
            </w:r>
            <w:r w:rsidR="003B2671" w:rsidRPr="0072603A">
              <w:rPr>
                <w:b/>
              </w:rPr>
              <w:t>ập</w:t>
            </w:r>
            <w:r w:rsidR="003815B5" w:rsidRPr="0072603A">
              <w:rPr>
                <w:b/>
              </w:rPr>
              <w:t xml:space="preserve"> – </w:t>
            </w:r>
            <w:r w:rsidR="003B2671" w:rsidRPr="0072603A">
              <w:rPr>
                <w:b/>
              </w:rPr>
              <w:t>T</w:t>
            </w:r>
            <w:r w:rsidR="003815B5" w:rsidRPr="0072603A">
              <w:rPr>
                <w:b/>
              </w:rPr>
              <w:t>ự do – Hạnh phúc</w:t>
            </w:r>
          </w:p>
          <w:p w:rsidR="003815B5" w:rsidRPr="00D07313" w:rsidRDefault="00F84542" w:rsidP="001D400C">
            <w:pPr>
              <w:tabs>
                <w:tab w:val="center" w:pos="7371"/>
              </w:tabs>
              <w:spacing w:after="240"/>
              <w:ind w:left="-108"/>
              <w:jc w:val="center"/>
              <w:rPr>
                <w:i/>
              </w:rPr>
            </w:pPr>
            <w:r w:rsidRPr="00D07313">
              <w:rPr>
                <w:i/>
              </w:rPr>
              <w:t xml:space="preserve">TP. Hồ chí Minh, ngày </w:t>
            </w:r>
            <w:r w:rsidR="00A55DD8">
              <w:rPr>
                <w:i/>
              </w:rPr>
              <w:t>13</w:t>
            </w:r>
            <w:r w:rsidRPr="00D07313">
              <w:rPr>
                <w:i/>
              </w:rPr>
              <w:t xml:space="preserve"> tháng </w:t>
            </w:r>
            <w:r w:rsidR="00A55DD8">
              <w:rPr>
                <w:i/>
              </w:rPr>
              <w:t>12</w:t>
            </w:r>
            <w:r w:rsidRPr="00D07313">
              <w:rPr>
                <w:i/>
              </w:rPr>
              <w:t xml:space="preserve"> năm 2018</w:t>
            </w:r>
          </w:p>
        </w:tc>
      </w:tr>
    </w:tbl>
    <w:p w:rsidR="00F84542" w:rsidRDefault="00F84542" w:rsidP="00F84542">
      <w:pPr>
        <w:tabs>
          <w:tab w:val="center" w:pos="7371"/>
        </w:tabs>
        <w:jc w:val="center"/>
        <w:rPr>
          <w:b/>
          <w:sz w:val="26"/>
          <w:szCs w:val="26"/>
        </w:rPr>
      </w:pPr>
    </w:p>
    <w:p w:rsidR="008A5C03" w:rsidRPr="00F84542" w:rsidRDefault="00F84542" w:rsidP="00B215EF">
      <w:pPr>
        <w:tabs>
          <w:tab w:val="center" w:pos="7371"/>
        </w:tabs>
        <w:spacing w:line="360" w:lineRule="auto"/>
        <w:jc w:val="center"/>
        <w:rPr>
          <w:b/>
          <w:sz w:val="26"/>
          <w:szCs w:val="26"/>
        </w:rPr>
      </w:pPr>
      <w:r w:rsidRPr="00F84542">
        <w:rPr>
          <w:b/>
          <w:sz w:val="26"/>
          <w:szCs w:val="26"/>
        </w:rPr>
        <w:t>THÔNG BÁO</w:t>
      </w:r>
    </w:p>
    <w:p w:rsidR="000A5A10" w:rsidRPr="00D07313" w:rsidRDefault="00B16948" w:rsidP="00B215EF">
      <w:pPr>
        <w:spacing w:line="360" w:lineRule="auto"/>
        <w:jc w:val="center"/>
        <w:rPr>
          <w:b/>
          <w:i/>
        </w:rPr>
      </w:pPr>
      <w:r w:rsidRPr="00D07313">
        <w:rPr>
          <w:b/>
          <w:i/>
        </w:rPr>
        <w:t>(V</w:t>
      </w:r>
      <w:r w:rsidR="003B2671" w:rsidRPr="00D07313">
        <w:rPr>
          <w:b/>
          <w:i/>
        </w:rPr>
        <w:t>v N</w:t>
      </w:r>
      <w:r w:rsidR="00F84542" w:rsidRPr="00D07313">
        <w:rPr>
          <w:b/>
          <w:i/>
        </w:rPr>
        <w:t>hận</w:t>
      </w:r>
      <w:r w:rsidR="003B2671" w:rsidRPr="00D07313">
        <w:rPr>
          <w:b/>
          <w:i/>
        </w:rPr>
        <w:t xml:space="preserve"> tiền</w:t>
      </w:r>
      <w:r w:rsidR="00F84542" w:rsidRPr="00D07313">
        <w:rPr>
          <w:b/>
          <w:i/>
        </w:rPr>
        <w:t xml:space="preserve"> học bổng</w:t>
      </w:r>
      <w:r w:rsidR="008B3DA3">
        <w:rPr>
          <w:b/>
          <w:i/>
        </w:rPr>
        <w:t xml:space="preserve"> khuyến khích học tập </w:t>
      </w:r>
      <w:r w:rsidR="00F84542" w:rsidRPr="00D07313">
        <w:rPr>
          <w:b/>
          <w:i/>
        </w:rPr>
        <w:t>học kỳ I</w:t>
      </w:r>
      <w:r w:rsidR="00D71A63">
        <w:rPr>
          <w:b/>
          <w:i/>
        </w:rPr>
        <w:t>,</w:t>
      </w:r>
      <w:r w:rsidR="00F84542" w:rsidRPr="00D07313">
        <w:rPr>
          <w:b/>
          <w:i/>
        </w:rPr>
        <w:t xml:space="preserve"> năm học 2018-2019</w:t>
      </w:r>
      <w:r w:rsidR="00B80D65" w:rsidRPr="00D07313">
        <w:rPr>
          <w:b/>
          <w:i/>
        </w:rPr>
        <w:t>)</w:t>
      </w:r>
    </w:p>
    <w:p w:rsidR="00F84542" w:rsidRPr="00D07313" w:rsidRDefault="00F84542" w:rsidP="00B215EF">
      <w:pPr>
        <w:spacing w:line="360" w:lineRule="auto"/>
        <w:jc w:val="center"/>
        <w:rPr>
          <w:b/>
          <w:i/>
        </w:rPr>
      </w:pPr>
    </w:p>
    <w:p w:rsidR="00F84542" w:rsidRPr="00D07313" w:rsidRDefault="00F84542" w:rsidP="00481803">
      <w:pPr>
        <w:spacing w:line="360" w:lineRule="auto"/>
        <w:ind w:firstLine="720"/>
        <w:jc w:val="both"/>
      </w:pPr>
      <w:r w:rsidRPr="00D07313">
        <w:t>Căn cứ vào quyết định s</w:t>
      </w:r>
      <w:r w:rsidR="00867F5C">
        <w:t>ố</w:t>
      </w:r>
      <w:r w:rsidRPr="00D07313">
        <w:t>:</w:t>
      </w:r>
      <w:r w:rsidR="00E06C09" w:rsidRPr="00D07313">
        <w:t xml:space="preserve"> </w:t>
      </w:r>
      <w:r w:rsidRPr="00D07313">
        <w:t>82</w:t>
      </w:r>
      <w:r w:rsidR="008B3DA3">
        <w:t>7</w:t>
      </w:r>
      <w:r w:rsidRPr="00D07313">
        <w:t>/QĐ-ĐHQT-ĐTĐH ngày 2</w:t>
      </w:r>
      <w:r w:rsidR="008B3DA3">
        <w:t>6</w:t>
      </w:r>
      <w:r w:rsidRPr="00D07313">
        <w:t xml:space="preserve">/10/2018 về việc công nhận danh </w:t>
      </w:r>
      <w:r w:rsidR="006168BB" w:rsidRPr="00D07313">
        <w:t>sách sinh viên nhận được học bổng</w:t>
      </w:r>
      <w:r w:rsidR="008B3DA3">
        <w:t xml:space="preserve"> khuyến khích học tập </w:t>
      </w:r>
      <w:r w:rsidR="006168BB" w:rsidRPr="00D07313">
        <w:t>học kỳ I</w:t>
      </w:r>
      <w:r w:rsidR="00D71A63">
        <w:t>,</w:t>
      </w:r>
      <w:r w:rsidR="006168BB" w:rsidRPr="00D07313">
        <w:t xml:space="preserve"> năm học 2018- 2019</w:t>
      </w:r>
      <w:r w:rsidR="00A953DA">
        <w:t xml:space="preserve"> </w:t>
      </w:r>
      <w:r w:rsidR="006168BB" w:rsidRPr="00D07313">
        <w:t>(danh sách đính kèm)</w:t>
      </w:r>
      <w:r w:rsidR="004B7D47">
        <w:t>;</w:t>
      </w:r>
    </w:p>
    <w:p w:rsidR="006168BB" w:rsidRPr="00D07313" w:rsidRDefault="006168BB" w:rsidP="00481803">
      <w:pPr>
        <w:spacing w:line="360" w:lineRule="auto"/>
        <w:ind w:firstLine="720"/>
        <w:jc w:val="both"/>
      </w:pPr>
      <w:r w:rsidRPr="00D07313">
        <w:t>Phòng KHTC thông báo đến các em sinh viên có trong danh sách</w:t>
      </w:r>
      <w:r w:rsidR="00CB004D" w:rsidRPr="00D07313">
        <w:t xml:space="preserve"> </w:t>
      </w:r>
      <w:r w:rsidRPr="00D07313">
        <w:t>nhận học bổng</w:t>
      </w:r>
      <w:r w:rsidR="008B3DA3">
        <w:t xml:space="preserve"> khuyến khích học tập</w:t>
      </w:r>
      <w:r w:rsidRPr="00D07313">
        <w:t xml:space="preserve"> học kỳ I</w:t>
      </w:r>
      <w:r w:rsidR="00D71A63">
        <w:t>,</w:t>
      </w:r>
      <w:r w:rsidRPr="00D07313">
        <w:t xml:space="preserve"> năm học 2018-201</w:t>
      </w:r>
      <w:r w:rsidR="008B3DA3">
        <w:t>9</w:t>
      </w:r>
      <w:r w:rsidR="000D4011">
        <w:t xml:space="preserve"> </w:t>
      </w:r>
      <w:r w:rsidRPr="00D07313">
        <w:t>như sau:</w:t>
      </w:r>
    </w:p>
    <w:p w:rsidR="0011174F" w:rsidRPr="00D07313" w:rsidRDefault="006168BB" w:rsidP="00481803">
      <w:pPr>
        <w:pStyle w:val="ListParagraph"/>
        <w:numPr>
          <w:ilvl w:val="0"/>
          <w:numId w:val="26"/>
        </w:numPr>
        <w:spacing w:line="360" w:lineRule="auto"/>
        <w:jc w:val="both"/>
      </w:pPr>
      <w:r w:rsidRPr="00D07313">
        <w:t>Trường thực hiện chi tiền học bổng</w:t>
      </w:r>
      <w:r w:rsidR="008B3DA3">
        <w:t xml:space="preserve"> khuyến khích học tập </w:t>
      </w:r>
      <w:r w:rsidRPr="00D07313">
        <w:t>học kỳ I</w:t>
      </w:r>
      <w:r w:rsidR="00481803">
        <w:t>,</w:t>
      </w:r>
      <w:r w:rsidRPr="00D07313">
        <w:t xml:space="preserve"> năm học 2018-201</w:t>
      </w:r>
      <w:r w:rsidR="004B7D47">
        <w:t>9</w:t>
      </w:r>
      <w:r w:rsidR="0011174F" w:rsidRPr="00D07313">
        <w:t xml:space="preserve"> thông qua</w:t>
      </w:r>
      <w:r w:rsidR="00481803">
        <w:t xml:space="preserve"> </w:t>
      </w:r>
      <w:r w:rsidR="0011174F" w:rsidRPr="00D07313">
        <w:t>chuyển khoản vào tài khoản ngân hàng các em đã cung cấp cho phòng Công tác Sinh viên.</w:t>
      </w:r>
    </w:p>
    <w:p w:rsidR="0047214C" w:rsidRPr="00D07313" w:rsidRDefault="0011174F" w:rsidP="00481803">
      <w:pPr>
        <w:pStyle w:val="ListParagraph"/>
        <w:numPr>
          <w:ilvl w:val="0"/>
          <w:numId w:val="26"/>
        </w:numPr>
        <w:spacing w:line="360" w:lineRule="auto"/>
        <w:jc w:val="both"/>
      </w:pPr>
      <w:r w:rsidRPr="00D07313">
        <w:t>Trường hợp sinh viên chưa cung cấp thông tin tài khoản ngân hàng, sinh</w:t>
      </w:r>
      <w:r w:rsidR="00597682">
        <w:t xml:space="preserve"> </w:t>
      </w:r>
      <w:r w:rsidRPr="00D07313">
        <w:t>viên vui l</w:t>
      </w:r>
      <w:r w:rsidR="0047214C" w:rsidRPr="00D07313">
        <w:t>ò</w:t>
      </w:r>
      <w:r w:rsidRPr="00D07313">
        <w:t>ng liên hệ</w:t>
      </w:r>
      <w:r w:rsidR="0047214C" w:rsidRPr="00D07313">
        <w:t xml:space="preserve"> với phòng Công tác Sinh viên.</w:t>
      </w:r>
    </w:p>
    <w:p w:rsidR="00EC1A63" w:rsidRPr="00D07313" w:rsidRDefault="00EF663E" w:rsidP="00481803">
      <w:pPr>
        <w:spacing w:line="360" w:lineRule="auto"/>
        <w:jc w:val="both"/>
      </w:pPr>
      <w:r w:rsidRPr="00D07313">
        <w:t>Mọi thông tin chi tiết</w:t>
      </w:r>
      <w:r w:rsidR="00EC1A63" w:rsidRPr="00D07313">
        <w:t>, các</w:t>
      </w:r>
      <w:r w:rsidR="0047214C" w:rsidRPr="00D07313">
        <w:t xml:space="preserve"> em</w:t>
      </w:r>
      <w:r w:rsidRPr="00D07313">
        <w:t xml:space="preserve"> vui lòng liên hệ</w:t>
      </w:r>
      <w:r w:rsidR="00EC1A63" w:rsidRPr="00D07313">
        <w:t>:</w:t>
      </w:r>
    </w:p>
    <w:p w:rsidR="00EC1A63" w:rsidRPr="00D07313" w:rsidRDefault="00EF663E" w:rsidP="00481803">
      <w:pPr>
        <w:pStyle w:val="ListParagraph"/>
        <w:numPr>
          <w:ilvl w:val="0"/>
          <w:numId w:val="24"/>
        </w:numPr>
        <w:spacing w:line="360" w:lineRule="auto"/>
        <w:jc w:val="both"/>
      </w:pPr>
      <w:r w:rsidRPr="00D07313">
        <w:t xml:space="preserve"> Phòng </w:t>
      </w:r>
      <w:r w:rsidR="00EC1A63" w:rsidRPr="00D07313">
        <w:t>Kế hoạch Tài chính - P</w:t>
      </w:r>
      <w:r w:rsidRPr="00D07313">
        <w:t>hòng O2.701</w:t>
      </w:r>
      <w:r w:rsidR="00EC1A63" w:rsidRPr="00D07313">
        <w:t xml:space="preserve"> - Trường ĐH Quốc tế, Khu phố 6, Phường Linh Trung, Quận Thủ Đức</w:t>
      </w:r>
    </w:p>
    <w:p w:rsidR="00EF663E" w:rsidRPr="00D07313" w:rsidRDefault="00EC1A63" w:rsidP="00481803">
      <w:pPr>
        <w:pStyle w:val="ListParagraph"/>
        <w:numPr>
          <w:ilvl w:val="0"/>
          <w:numId w:val="24"/>
        </w:numPr>
        <w:spacing w:line="360" w:lineRule="auto"/>
        <w:jc w:val="both"/>
      </w:pPr>
      <w:r w:rsidRPr="00D07313">
        <w:t>Đ</w:t>
      </w:r>
      <w:r w:rsidR="00EF663E" w:rsidRPr="00D07313">
        <w:t>iện thoại</w:t>
      </w:r>
      <w:r w:rsidRPr="00D07313">
        <w:t xml:space="preserve">:  028 - </w:t>
      </w:r>
      <w:r w:rsidR="00EF663E" w:rsidRPr="00D07313">
        <w:t>3724 4270 –</w:t>
      </w:r>
      <w:r w:rsidRPr="00D07313">
        <w:t xml:space="preserve"> Số máy lẻ: </w:t>
      </w:r>
      <w:r w:rsidR="00AD2128" w:rsidRPr="00D07313">
        <w:t>3837</w:t>
      </w:r>
      <w:r w:rsidR="00EF663E" w:rsidRPr="00D07313">
        <w:t xml:space="preserve"> hoặc 3420.</w:t>
      </w:r>
    </w:p>
    <w:p w:rsidR="00EF663E" w:rsidRPr="00D07313" w:rsidRDefault="00EF663E" w:rsidP="00481803">
      <w:pPr>
        <w:spacing w:line="360" w:lineRule="auto"/>
        <w:jc w:val="both"/>
      </w:pPr>
      <w:r w:rsidRPr="00D07313">
        <w:t>Trân trọng kính chào.</w:t>
      </w:r>
      <w:r w:rsidR="001C3760">
        <w:t>/</w:t>
      </w:r>
      <w:r w:rsidR="00B63668" w:rsidRPr="00D07313">
        <w:t>.</w:t>
      </w:r>
    </w:p>
    <w:p w:rsidR="00FA6110" w:rsidRDefault="00FA6110" w:rsidP="00997F92">
      <w:pPr>
        <w:tabs>
          <w:tab w:val="center" w:pos="7938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5"/>
      </w:tblGrid>
      <w:tr w:rsidR="00687B6A" w:rsidTr="001D400C">
        <w:trPr>
          <w:trHeight w:val="2111"/>
        </w:trPr>
        <w:tc>
          <w:tcPr>
            <w:tcW w:w="4928" w:type="dxa"/>
          </w:tcPr>
          <w:p w:rsidR="00687B6A" w:rsidRPr="001D400C" w:rsidRDefault="00687B6A" w:rsidP="00C112CD">
            <w:pPr>
              <w:tabs>
                <w:tab w:val="center" w:pos="7938"/>
              </w:tabs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1D400C">
              <w:rPr>
                <w:b/>
                <w:i/>
                <w:sz w:val="22"/>
                <w:szCs w:val="22"/>
              </w:rPr>
              <w:t>Nơi nhận:</w:t>
            </w:r>
          </w:p>
          <w:p w:rsidR="00687B6A" w:rsidRPr="001D400C" w:rsidRDefault="001D400C" w:rsidP="00C112CD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7B6A" w:rsidRPr="001D400C">
              <w:rPr>
                <w:sz w:val="22"/>
                <w:szCs w:val="22"/>
              </w:rPr>
              <w:t xml:space="preserve">Các </w:t>
            </w:r>
            <w:r w:rsidR="00460D6D">
              <w:rPr>
                <w:sz w:val="22"/>
                <w:szCs w:val="22"/>
              </w:rPr>
              <w:t>sinh</w:t>
            </w:r>
            <w:r w:rsidR="00687B6A" w:rsidRPr="001D400C">
              <w:rPr>
                <w:sz w:val="22"/>
                <w:szCs w:val="22"/>
              </w:rPr>
              <w:t xml:space="preserve"> viên;</w:t>
            </w:r>
          </w:p>
          <w:p w:rsidR="00687B6A" w:rsidRPr="001D400C" w:rsidRDefault="001D400C" w:rsidP="00C112CD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7B6A" w:rsidRPr="001D400C">
              <w:rPr>
                <w:sz w:val="22"/>
                <w:szCs w:val="22"/>
              </w:rPr>
              <w:t>Phòng CTSV, ĐTĐH (để biết)</w:t>
            </w:r>
          </w:p>
          <w:p w:rsidR="00687B6A" w:rsidRPr="001D400C" w:rsidRDefault="001D400C" w:rsidP="00C112CD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D400C">
              <w:rPr>
                <w:sz w:val="22"/>
                <w:szCs w:val="22"/>
              </w:rPr>
              <w:t>Lưu văn thư, phòng KHTC</w:t>
            </w:r>
          </w:p>
        </w:tc>
        <w:tc>
          <w:tcPr>
            <w:tcW w:w="4928" w:type="dxa"/>
          </w:tcPr>
          <w:p w:rsidR="00687B6A" w:rsidRP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D400C">
              <w:rPr>
                <w:b/>
                <w:sz w:val="22"/>
                <w:szCs w:val="22"/>
              </w:rPr>
              <w:t>KT.Trưởng phòng Kế hoạch Tài chính</w:t>
            </w:r>
          </w:p>
          <w:p w:rsidR="001D400C" w:rsidRP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D400C">
              <w:rPr>
                <w:b/>
                <w:sz w:val="22"/>
                <w:szCs w:val="22"/>
              </w:rPr>
              <w:t>Phó trưởng phòng</w:t>
            </w:r>
          </w:p>
          <w:p w:rsid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1D400C" w:rsidRDefault="009E2427" w:rsidP="002C233F">
            <w:pPr>
              <w:tabs>
                <w:tab w:val="center" w:pos="7938"/>
              </w:tabs>
              <w:spacing w:after="120"/>
              <w:jc w:val="center"/>
              <w:rPr>
                <w:sz w:val="22"/>
                <w:szCs w:val="22"/>
              </w:rPr>
            </w:pPr>
            <w:r w:rsidRPr="00DE357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Đã ký</w:t>
            </w:r>
            <w:r w:rsidRPr="00DE357F">
              <w:rPr>
                <w:i/>
                <w:sz w:val="22"/>
                <w:szCs w:val="22"/>
              </w:rPr>
              <w:t>)</w:t>
            </w:r>
          </w:p>
          <w:p w:rsid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1D400C" w:rsidRDefault="001D400C" w:rsidP="001D400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Lê Đặng Thùy Trang</w:t>
            </w:r>
          </w:p>
        </w:tc>
      </w:tr>
    </w:tbl>
    <w:p w:rsidR="00687B6A" w:rsidRDefault="00687B6A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CF29F5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7"/>
      </w:tblGrid>
      <w:tr w:rsidR="00CF29F5" w:rsidTr="00CF29F5">
        <w:trPr>
          <w:trHeight w:val="1123"/>
        </w:trPr>
        <w:tc>
          <w:tcPr>
            <w:tcW w:w="4678" w:type="dxa"/>
          </w:tcPr>
          <w:p w:rsidR="00CF29F5" w:rsidRPr="00CF29F5" w:rsidRDefault="00CF29F5" w:rsidP="00CF29F5">
            <w:pPr>
              <w:tabs>
                <w:tab w:val="center" w:pos="7938"/>
              </w:tabs>
              <w:spacing w:after="120"/>
              <w:jc w:val="center"/>
              <w:rPr>
                <w:b/>
              </w:rPr>
            </w:pPr>
            <w:r w:rsidRPr="00CF29F5">
              <w:rPr>
                <w:b/>
              </w:rPr>
              <w:lastRenderedPageBreak/>
              <w:t>INTERNATIONAL UNIVERSITY</w:t>
            </w:r>
          </w:p>
          <w:p w:rsidR="00CF29F5" w:rsidRPr="00CF29F5" w:rsidRDefault="00A55DD8" w:rsidP="00A75FD5">
            <w:pPr>
              <w:tabs>
                <w:tab w:val="center" w:pos="7938"/>
              </w:tabs>
              <w:spacing w:after="24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64" type="#_x0000_t32" style="position:absolute;left:0;text-align:left;margin-left:4.7pt;margin-top:17.5pt;width:3in;height:.75pt;z-index:251660288" o:connectortype="straight"/>
              </w:pict>
            </w:r>
            <w:r w:rsidR="00CF29F5" w:rsidRPr="00CF29F5">
              <w:rPr>
                <w:b/>
              </w:rPr>
              <w:t>OFFICE OF FINANCE AND PLANNING</w:t>
            </w:r>
          </w:p>
          <w:p w:rsidR="00CF29F5" w:rsidRPr="00CF29F5" w:rsidRDefault="00CF29F5" w:rsidP="00A75FD5">
            <w:pPr>
              <w:tabs>
                <w:tab w:val="center" w:pos="7938"/>
              </w:tabs>
              <w:spacing w:after="240"/>
              <w:jc w:val="center"/>
              <w:rPr>
                <w:sz w:val="22"/>
                <w:szCs w:val="22"/>
              </w:rPr>
            </w:pPr>
            <w:r w:rsidRPr="00CF29F5">
              <w:t xml:space="preserve">No: </w:t>
            </w:r>
            <w:r w:rsidR="00A55DD8">
              <w:t>28</w:t>
            </w:r>
            <w:r w:rsidRPr="00CF29F5">
              <w:t>/TB-ĐHQT-KHTC</w:t>
            </w:r>
          </w:p>
          <w:p w:rsidR="007E6909" w:rsidRPr="00CF29F5" w:rsidRDefault="007E6909" w:rsidP="00CF29F5">
            <w:pPr>
              <w:tabs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7" w:type="dxa"/>
          </w:tcPr>
          <w:p w:rsidR="00CF29F5" w:rsidRDefault="00CF29F5" w:rsidP="00CF29F5">
            <w:pPr>
              <w:tabs>
                <w:tab w:val="center" w:pos="7938"/>
              </w:tabs>
              <w:spacing w:after="120"/>
              <w:jc w:val="center"/>
              <w:rPr>
                <w:b/>
              </w:rPr>
            </w:pPr>
            <w:r w:rsidRPr="00AA511E">
              <w:rPr>
                <w:b/>
              </w:rPr>
              <w:t>SOCIALIST REPUBLIC OF VIETNAM</w:t>
            </w:r>
          </w:p>
          <w:p w:rsidR="00CF29F5" w:rsidRPr="00CF29F5" w:rsidRDefault="00A55DD8" w:rsidP="00A75FD5">
            <w:pPr>
              <w:tabs>
                <w:tab w:val="center" w:pos="7938"/>
              </w:tabs>
              <w:spacing w:after="24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65" type="#_x0000_t32" style="position:absolute;left:0;text-align:left;margin-left:17.55pt;margin-top:17.5pt;width:194.25pt;height:0;z-index:251661312" o:connectortype="straight"/>
              </w:pict>
            </w:r>
            <w:r w:rsidR="00CF29F5" w:rsidRPr="00CF29F5">
              <w:rPr>
                <w:b/>
              </w:rPr>
              <w:t>Independence – Freedom – Happiness</w:t>
            </w:r>
          </w:p>
          <w:p w:rsidR="00CF29F5" w:rsidRDefault="00CF29F5" w:rsidP="00A75FD5">
            <w:pPr>
              <w:tabs>
                <w:tab w:val="center" w:pos="7938"/>
              </w:tabs>
              <w:spacing w:after="240"/>
              <w:jc w:val="right"/>
              <w:rPr>
                <w:sz w:val="22"/>
                <w:szCs w:val="22"/>
              </w:rPr>
            </w:pPr>
            <w:r w:rsidRPr="00AA511E">
              <w:t xml:space="preserve">Ho Chi Minh City, </w:t>
            </w:r>
            <w:r>
              <w:t>date</w:t>
            </w:r>
            <w:r w:rsidR="00A55DD8">
              <w:t xml:space="preserve">13 </w:t>
            </w:r>
            <w:r>
              <w:t>month</w:t>
            </w:r>
            <w:r w:rsidR="00A55DD8">
              <w:t xml:space="preserve"> 12</w:t>
            </w:r>
            <w:bookmarkStart w:id="0" w:name="_GoBack"/>
            <w:bookmarkEnd w:id="0"/>
            <w:r>
              <w:t xml:space="preserve"> year 2018</w:t>
            </w:r>
          </w:p>
        </w:tc>
      </w:tr>
    </w:tbl>
    <w:p w:rsidR="00CF29F5" w:rsidRPr="00F4728E" w:rsidRDefault="00CF29F5" w:rsidP="00CF29F5">
      <w:pPr>
        <w:pStyle w:val="Heading1"/>
        <w:spacing w:before="120" w:after="120" w:line="240" w:lineRule="auto"/>
        <w:rPr>
          <w:b/>
          <w:szCs w:val="32"/>
        </w:rPr>
      </w:pPr>
      <w:r w:rsidRPr="00F4728E">
        <w:rPr>
          <w:b/>
          <w:szCs w:val="32"/>
        </w:rPr>
        <w:t>ANNOUNCEMENT</w:t>
      </w:r>
    </w:p>
    <w:p w:rsidR="00CF29F5" w:rsidRPr="00C940C9" w:rsidRDefault="00CF29F5" w:rsidP="00CF29F5">
      <w:pPr>
        <w:jc w:val="center"/>
        <w:rPr>
          <w:b/>
          <w:i/>
        </w:rPr>
      </w:pPr>
      <w:r w:rsidRPr="00C940C9">
        <w:rPr>
          <w:b/>
          <w:i/>
        </w:rPr>
        <w:t>(Regarding the reception of academic achievement scholarships for Semester I, academic year 2018-2019)</w:t>
      </w:r>
    </w:p>
    <w:p w:rsidR="00CF29F5" w:rsidRPr="00C940C9" w:rsidRDefault="00CF29F5" w:rsidP="00CF29F5"/>
    <w:p w:rsidR="007E6909" w:rsidRPr="00C940C9" w:rsidRDefault="007E6909" w:rsidP="00CF29F5"/>
    <w:p w:rsidR="00CF29F5" w:rsidRPr="00C940C9" w:rsidRDefault="00CF29F5" w:rsidP="00213F5F">
      <w:pPr>
        <w:spacing w:line="360" w:lineRule="auto"/>
        <w:ind w:firstLine="720"/>
        <w:jc w:val="both"/>
      </w:pPr>
      <w:r w:rsidRPr="00C940C9">
        <w:t>Pursuant to Decision No. 827 / QĐ-ĐHQT-ĐTĐH dated 26/10/2018 on the list of students to receive academic achievement scholarships for Semester I, academic year 2018-2019 (List attached)</w:t>
      </w:r>
    </w:p>
    <w:p w:rsidR="00CF29F5" w:rsidRPr="00C940C9" w:rsidRDefault="00CF29F5" w:rsidP="00213F5F">
      <w:pPr>
        <w:spacing w:line="360" w:lineRule="auto"/>
        <w:ind w:firstLine="720"/>
        <w:jc w:val="both"/>
      </w:pPr>
      <w:r w:rsidRPr="00C940C9">
        <w:t>The Office of Finance and Planning would like to notify the students the reception of academic achievement scholarships for Semester I,</w:t>
      </w:r>
      <w:r w:rsidR="00213F5F" w:rsidRPr="00C940C9">
        <w:t xml:space="preserve"> </w:t>
      </w:r>
      <w:r w:rsidRPr="00C940C9">
        <w:t>academic year 2018-2019 as follows:</w:t>
      </w:r>
    </w:p>
    <w:p w:rsidR="00CF29F5" w:rsidRPr="00C940C9" w:rsidRDefault="00CF29F5" w:rsidP="00213F5F">
      <w:pPr>
        <w:pStyle w:val="ListParagraph"/>
        <w:numPr>
          <w:ilvl w:val="0"/>
          <w:numId w:val="27"/>
        </w:numPr>
        <w:spacing w:line="360" w:lineRule="auto"/>
        <w:ind w:left="1134"/>
        <w:jc w:val="both"/>
        <w:rPr>
          <w:b/>
          <w:i/>
        </w:rPr>
      </w:pPr>
      <w:r w:rsidRPr="00C940C9">
        <w:rPr>
          <w:b/>
          <w:i/>
        </w:rPr>
        <w:t>The reception of academic achievement scholarships for Semester I, academic year 2018-2019 will be made through transfer to the bank account students have provided to the Office of Student Affairs.</w:t>
      </w:r>
    </w:p>
    <w:p w:rsidR="00CF29F5" w:rsidRPr="00C940C9" w:rsidRDefault="00CF29F5" w:rsidP="00213F5F">
      <w:pPr>
        <w:pStyle w:val="ListParagraph"/>
        <w:numPr>
          <w:ilvl w:val="0"/>
          <w:numId w:val="27"/>
        </w:numPr>
        <w:spacing w:line="360" w:lineRule="auto"/>
        <w:ind w:left="1134"/>
        <w:jc w:val="both"/>
      </w:pPr>
      <w:r w:rsidRPr="00C940C9">
        <w:t>If students have not provided bank account information, please contact the Office of Student Affairs.</w:t>
      </w:r>
    </w:p>
    <w:p w:rsidR="00CF29F5" w:rsidRPr="00C940C9" w:rsidRDefault="00CF29F5" w:rsidP="00213F5F">
      <w:pPr>
        <w:spacing w:line="360" w:lineRule="auto"/>
        <w:ind w:firstLine="720"/>
        <w:jc w:val="both"/>
      </w:pPr>
      <w:r w:rsidRPr="00C940C9">
        <w:t>For more information, please contact us:</w:t>
      </w:r>
    </w:p>
    <w:p w:rsidR="00CF29F5" w:rsidRPr="00C940C9" w:rsidRDefault="00CF29F5" w:rsidP="00213F5F">
      <w:pPr>
        <w:pStyle w:val="ListParagraph"/>
        <w:numPr>
          <w:ilvl w:val="0"/>
          <w:numId w:val="28"/>
        </w:numPr>
        <w:spacing w:line="360" w:lineRule="auto"/>
        <w:ind w:left="1134"/>
        <w:jc w:val="both"/>
      </w:pPr>
      <w:r w:rsidRPr="00C940C9">
        <w:t>Office of Finance and Planning - Room O2.701 – International University, Quarter 6, Linh Trung Ward, Thu Duc District</w:t>
      </w:r>
    </w:p>
    <w:p w:rsidR="00CF29F5" w:rsidRPr="00C940C9" w:rsidRDefault="00CF29F5" w:rsidP="00213F5F">
      <w:pPr>
        <w:pStyle w:val="ListParagraph"/>
        <w:numPr>
          <w:ilvl w:val="0"/>
          <w:numId w:val="28"/>
        </w:numPr>
        <w:spacing w:line="360" w:lineRule="auto"/>
        <w:ind w:left="1134"/>
        <w:jc w:val="both"/>
      </w:pPr>
      <w:r w:rsidRPr="00C940C9">
        <w:t>Tel:  028 - 3724 4270 – Ext: 3837 or 3420.</w:t>
      </w:r>
    </w:p>
    <w:p w:rsidR="00CF29F5" w:rsidRPr="00C940C9" w:rsidRDefault="00CF29F5" w:rsidP="00213F5F">
      <w:pPr>
        <w:spacing w:line="360" w:lineRule="auto"/>
        <w:ind w:firstLine="720"/>
        <w:jc w:val="both"/>
      </w:pPr>
      <w:r w:rsidRPr="00C940C9">
        <w:t>Best regards ./.</w:t>
      </w:r>
    </w:p>
    <w:p w:rsidR="007E6909" w:rsidRPr="00933D8B" w:rsidRDefault="007E6909" w:rsidP="00CF29F5">
      <w:pPr>
        <w:spacing w:line="276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CF29F5" w:rsidTr="00C940C9">
        <w:trPr>
          <w:trHeight w:val="2292"/>
        </w:trPr>
        <w:tc>
          <w:tcPr>
            <w:tcW w:w="4111" w:type="dxa"/>
          </w:tcPr>
          <w:p w:rsidR="00CF29F5" w:rsidRDefault="00CF29F5" w:rsidP="00CF29F5">
            <w:pPr>
              <w:tabs>
                <w:tab w:val="center" w:pos="7938"/>
              </w:tabs>
              <w:spacing w:after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Recipients</w:t>
            </w:r>
            <w:r w:rsidRPr="00997F92">
              <w:rPr>
                <w:b/>
                <w:i/>
                <w:sz w:val="22"/>
                <w:szCs w:val="22"/>
              </w:rPr>
              <w:t>:</w:t>
            </w:r>
          </w:p>
          <w:p w:rsidR="00CF29F5" w:rsidRPr="00CF29F5" w:rsidRDefault="00CF29F5" w:rsidP="00CF29F5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F29F5">
              <w:rPr>
                <w:sz w:val="22"/>
                <w:szCs w:val="22"/>
              </w:rPr>
              <w:t>Undergraduate students;</w:t>
            </w:r>
          </w:p>
          <w:p w:rsidR="00CF29F5" w:rsidRDefault="00CF29F5" w:rsidP="00CF29F5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Office of Student Affairs, Office of</w:t>
            </w:r>
            <w:r w:rsidR="00656F31">
              <w:rPr>
                <w:sz w:val="22"/>
                <w:szCs w:val="22"/>
              </w:rPr>
              <w:t>;</w:t>
            </w:r>
          </w:p>
          <w:p w:rsidR="00CF29F5" w:rsidRDefault="00CF29F5" w:rsidP="00CF29F5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Academic Affairs</w:t>
            </w:r>
            <w:r w:rsidRPr="00A1189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to know</w:t>
            </w:r>
            <w:r w:rsidRPr="00A1189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CF29F5" w:rsidRPr="00A1189A" w:rsidRDefault="00CF29F5" w:rsidP="00CF29F5">
            <w:pPr>
              <w:tabs>
                <w:tab w:val="center" w:pos="7938"/>
              </w:tabs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Archives</w:t>
            </w:r>
            <w:r w:rsidRPr="00A118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Office of Finance and Planning.</w:t>
            </w:r>
          </w:p>
          <w:p w:rsidR="00CF29F5" w:rsidRDefault="00CF29F5" w:rsidP="00CF29F5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</w:p>
          <w:p w:rsidR="00CF29F5" w:rsidRDefault="00CF29F5" w:rsidP="00997F92">
            <w:pPr>
              <w:tabs>
                <w:tab w:val="center" w:pos="79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CF29F5" w:rsidRPr="00C940C9" w:rsidRDefault="00CF29F5" w:rsidP="00CF29F5">
            <w:pPr>
              <w:tabs>
                <w:tab w:val="center" w:pos="7938"/>
              </w:tabs>
              <w:spacing w:after="120"/>
              <w:rPr>
                <w:b/>
              </w:rPr>
            </w:pPr>
            <w:r w:rsidRPr="00C940C9">
              <w:rPr>
                <w:b/>
              </w:rPr>
              <w:t>PP.HEAD OF OFFCICE OF FINANCE &amp; PLANNING</w:t>
            </w:r>
          </w:p>
          <w:p w:rsidR="00CF29F5" w:rsidRPr="00C940C9" w:rsidRDefault="00CF29F5" w:rsidP="00CF29F5">
            <w:pPr>
              <w:tabs>
                <w:tab w:val="center" w:pos="7938"/>
              </w:tabs>
              <w:spacing w:after="120" w:line="276" w:lineRule="auto"/>
              <w:jc w:val="center"/>
            </w:pPr>
            <w:r w:rsidRPr="00C940C9">
              <w:rPr>
                <w:b/>
              </w:rPr>
              <w:t>Deputy Head</w:t>
            </w:r>
          </w:p>
          <w:p w:rsidR="00CF29F5" w:rsidRPr="00C940C9" w:rsidRDefault="00CF29F5" w:rsidP="00CF29F5">
            <w:pPr>
              <w:tabs>
                <w:tab w:val="center" w:pos="7938"/>
              </w:tabs>
              <w:spacing w:after="120"/>
              <w:ind w:right="-107"/>
              <w:jc w:val="center"/>
            </w:pPr>
          </w:p>
          <w:p w:rsidR="00CF29F5" w:rsidRPr="00C940C9" w:rsidRDefault="009E2427" w:rsidP="00CF29F5">
            <w:pPr>
              <w:tabs>
                <w:tab w:val="center" w:pos="7938"/>
              </w:tabs>
              <w:spacing w:after="120"/>
              <w:ind w:right="-107"/>
              <w:jc w:val="center"/>
            </w:pPr>
            <w:r w:rsidRPr="00DE357F">
              <w:rPr>
                <w:i/>
                <w:sz w:val="22"/>
                <w:szCs w:val="22"/>
              </w:rPr>
              <w:t>(Signed)</w:t>
            </w:r>
          </w:p>
          <w:p w:rsidR="00CF29F5" w:rsidRPr="00C940C9" w:rsidRDefault="00CF29F5" w:rsidP="00CF29F5">
            <w:pPr>
              <w:tabs>
                <w:tab w:val="center" w:pos="7938"/>
              </w:tabs>
              <w:spacing w:after="120"/>
              <w:ind w:right="-107"/>
              <w:jc w:val="center"/>
            </w:pPr>
          </w:p>
          <w:p w:rsidR="00CF29F5" w:rsidRPr="00C940C9" w:rsidRDefault="00CF29F5" w:rsidP="00CF29F5">
            <w:pPr>
              <w:tabs>
                <w:tab w:val="center" w:pos="7938"/>
              </w:tabs>
              <w:spacing w:after="120"/>
              <w:ind w:right="-107"/>
              <w:jc w:val="center"/>
            </w:pPr>
            <w:r w:rsidRPr="00C940C9">
              <w:t>Le Dang Thuy Trang</w:t>
            </w:r>
          </w:p>
        </w:tc>
      </w:tr>
    </w:tbl>
    <w:p w:rsidR="00CF29F5" w:rsidRPr="00A1189A" w:rsidRDefault="00CF29F5" w:rsidP="00997F92">
      <w:pPr>
        <w:tabs>
          <w:tab w:val="center" w:pos="7938"/>
        </w:tabs>
        <w:jc w:val="both"/>
        <w:rPr>
          <w:sz w:val="22"/>
          <w:szCs w:val="22"/>
        </w:rPr>
      </w:pPr>
    </w:p>
    <w:sectPr w:rsidR="00CF29F5" w:rsidRPr="00A1189A" w:rsidSect="00A75FD5">
      <w:pgSz w:w="11909" w:h="16834" w:code="9"/>
      <w:pgMar w:top="1134" w:right="1134" w:bottom="851" w:left="1418" w:header="8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2C" w:rsidRDefault="004E4E2C">
      <w:r>
        <w:separator/>
      </w:r>
    </w:p>
  </w:endnote>
  <w:endnote w:type="continuationSeparator" w:id="0">
    <w:p w:rsidR="004E4E2C" w:rsidRDefault="004E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2C" w:rsidRDefault="004E4E2C">
      <w:r>
        <w:separator/>
      </w:r>
    </w:p>
  </w:footnote>
  <w:footnote w:type="continuationSeparator" w:id="0">
    <w:p w:rsidR="004E4E2C" w:rsidRDefault="004E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B20"/>
    <w:multiLevelType w:val="hybridMultilevel"/>
    <w:tmpl w:val="5FAA8C7E"/>
    <w:lvl w:ilvl="0" w:tplc="BF42E2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105D28"/>
    <w:multiLevelType w:val="hybridMultilevel"/>
    <w:tmpl w:val="99BE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F00"/>
    <w:multiLevelType w:val="hybridMultilevel"/>
    <w:tmpl w:val="B87CFD9C"/>
    <w:lvl w:ilvl="0" w:tplc="8B26D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E4A"/>
    <w:multiLevelType w:val="hybridMultilevel"/>
    <w:tmpl w:val="D8DE4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92ABC"/>
    <w:multiLevelType w:val="hybridMultilevel"/>
    <w:tmpl w:val="93F0EC9C"/>
    <w:lvl w:ilvl="0" w:tplc="65F62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4DFF"/>
    <w:multiLevelType w:val="hybridMultilevel"/>
    <w:tmpl w:val="190C24EC"/>
    <w:lvl w:ilvl="0" w:tplc="CBE82F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343D6"/>
    <w:multiLevelType w:val="hybridMultilevel"/>
    <w:tmpl w:val="D2F4749C"/>
    <w:lvl w:ilvl="0" w:tplc="72B4E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65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84D05F7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FF7075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A60962"/>
    <w:multiLevelType w:val="hybridMultilevel"/>
    <w:tmpl w:val="E5C08930"/>
    <w:lvl w:ilvl="0" w:tplc="D5523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32501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529516D"/>
    <w:multiLevelType w:val="hybridMultilevel"/>
    <w:tmpl w:val="52D0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569D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576139"/>
    <w:multiLevelType w:val="hybridMultilevel"/>
    <w:tmpl w:val="EA4CE92E"/>
    <w:lvl w:ilvl="0" w:tplc="B8A64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237E1"/>
    <w:multiLevelType w:val="hybridMultilevel"/>
    <w:tmpl w:val="BF52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4412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2296912"/>
    <w:multiLevelType w:val="hybridMultilevel"/>
    <w:tmpl w:val="369EA91C"/>
    <w:lvl w:ilvl="0" w:tplc="36FCBC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35D08B4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9870D56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2972349"/>
    <w:multiLevelType w:val="hybridMultilevel"/>
    <w:tmpl w:val="7206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6175E"/>
    <w:multiLevelType w:val="hybridMultilevel"/>
    <w:tmpl w:val="5016B7A4"/>
    <w:lvl w:ilvl="0" w:tplc="8B26D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C4D24"/>
    <w:multiLevelType w:val="hybridMultilevel"/>
    <w:tmpl w:val="420E739E"/>
    <w:lvl w:ilvl="0" w:tplc="EB965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35503"/>
    <w:multiLevelType w:val="hybridMultilevel"/>
    <w:tmpl w:val="14C2DC02"/>
    <w:lvl w:ilvl="0" w:tplc="7108D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E5151"/>
    <w:multiLevelType w:val="hybridMultilevel"/>
    <w:tmpl w:val="0022827C"/>
    <w:lvl w:ilvl="0" w:tplc="851AA03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725284F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C632F19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EC479DC"/>
    <w:multiLevelType w:val="hybridMultilevel"/>
    <w:tmpl w:val="7232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22"/>
  </w:num>
  <w:num w:numId="5">
    <w:abstractNumId w:val="24"/>
  </w:num>
  <w:num w:numId="6">
    <w:abstractNumId w:val="16"/>
  </w:num>
  <w:num w:numId="7">
    <w:abstractNumId w:val="8"/>
  </w:num>
  <w:num w:numId="8">
    <w:abstractNumId w:val="25"/>
  </w:num>
  <w:num w:numId="9">
    <w:abstractNumId w:val="7"/>
  </w:num>
  <w:num w:numId="10">
    <w:abstractNumId w:val="11"/>
  </w:num>
  <w:num w:numId="11">
    <w:abstractNumId w:val="18"/>
  </w:num>
  <w:num w:numId="12">
    <w:abstractNumId w:val="9"/>
  </w:num>
  <w:num w:numId="13">
    <w:abstractNumId w:val="19"/>
  </w:num>
  <w:num w:numId="14">
    <w:abstractNumId w:val="26"/>
  </w:num>
  <w:num w:numId="15">
    <w:abstractNumId w:val="13"/>
  </w:num>
  <w:num w:numId="16">
    <w:abstractNumId w:val="1"/>
  </w:num>
  <w:num w:numId="17">
    <w:abstractNumId w:val="3"/>
  </w:num>
  <w:num w:numId="18">
    <w:abstractNumId w:val="4"/>
  </w:num>
  <w:num w:numId="19">
    <w:abstractNumId w:val="20"/>
  </w:num>
  <w:num w:numId="20">
    <w:abstractNumId w:val="14"/>
  </w:num>
  <w:num w:numId="21">
    <w:abstractNumId w:val="15"/>
  </w:num>
  <w:num w:numId="22">
    <w:abstractNumId w:val="17"/>
  </w:num>
  <w:num w:numId="23">
    <w:abstractNumId w:val="23"/>
  </w:num>
  <w:num w:numId="24">
    <w:abstractNumId w:val="5"/>
  </w:num>
  <w:num w:numId="25">
    <w:abstractNumId w:val="0"/>
  </w:num>
  <w:num w:numId="26">
    <w:abstractNumId w:val="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PHÚC\Học phí\SDH 171018 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Gửi Mail trước$'`"/>
    <w:addressFieldName w:val="Email"/>
    <w:mailSubject w:val="THÔNG BÁO"/>
    <w:activeRecord w:val="7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8AC"/>
    <w:rsid w:val="00006349"/>
    <w:rsid w:val="000130FF"/>
    <w:rsid w:val="000220BC"/>
    <w:rsid w:val="00022B85"/>
    <w:rsid w:val="00031DFE"/>
    <w:rsid w:val="0004039C"/>
    <w:rsid w:val="00041A6F"/>
    <w:rsid w:val="00042B3A"/>
    <w:rsid w:val="000633A9"/>
    <w:rsid w:val="0006445F"/>
    <w:rsid w:val="00066BE7"/>
    <w:rsid w:val="00071342"/>
    <w:rsid w:val="000723ED"/>
    <w:rsid w:val="00081817"/>
    <w:rsid w:val="000922B1"/>
    <w:rsid w:val="00096013"/>
    <w:rsid w:val="00097E46"/>
    <w:rsid w:val="000A5A10"/>
    <w:rsid w:val="000C3A24"/>
    <w:rsid w:val="000C6197"/>
    <w:rsid w:val="000D1686"/>
    <w:rsid w:val="000D4011"/>
    <w:rsid w:val="0011174F"/>
    <w:rsid w:val="00115444"/>
    <w:rsid w:val="00117475"/>
    <w:rsid w:val="001175B4"/>
    <w:rsid w:val="00120114"/>
    <w:rsid w:val="00121ADE"/>
    <w:rsid w:val="0012545E"/>
    <w:rsid w:val="00132F21"/>
    <w:rsid w:val="00133B8B"/>
    <w:rsid w:val="00140A82"/>
    <w:rsid w:val="00156139"/>
    <w:rsid w:val="00156805"/>
    <w:rsid w:val="00161DFA"/>
    <w:rsid w:val="00176A5C"/>
    <w:rsid w:val="001B53BD"/>
    <w:rsid w:val="001C2A15"/>
    <w:rsid w:val="001C3760"/>
    <w:rsid w:val="001C585E"/>
    <w:rsid w:val="001D400C"/>
    <w:rsid w:val="001D55DB"/>
    <w:rsid w:val="001D5D54"/>
    <w:rsid w:val="001D72DF"/>
    <w:rsid w:val="001E0D66"/>
    <w:rsid w:val="0020410B"/>
    <w:rsid w:val="00211A38"/>
    <w:rsid w:val="00213F5F"/>
    <w:rsid w:val="00223244"/>
    <w:rsid w:val="0022426F"/>
    <w:rsid w:val="00225EE4"/>
    <w:rsid w:val="00231C5B"/>
    <w:rsid w:val="00243ACB"/>
    <w:rsid w:val="002443ED"/>
    <w:rsid w:val="0024630B"/>
    <w:rsid w:val="00252524"/>
    <w:rsid w:val="00252E6F"/>
    <w:rsid w:val="0025579C"/>
    <w:rsid w:val="00262576"/>
    <w:rsid w:val="002714BD"/>
    <w:rsid w:val="00281984"/>
    <w:rsid w:val="00282C57"/>
    <w:rsid w:val="002860FB"/>
    <w:rsid w:val="0029481D"/>
    <w:rsid w:val="00297CF0"/>
    <w:rsid w:val="002A59AD"/>
    <w:rsid w:val="002A6627"/>
    <w:rsid w:val="002B2471"/>
    <w:rsid w:val="002C233F"/>
    <w:rsid w:val="002C5827"/>
    <w:rsid w:val="002C7FB8"/>
    <w:rsid w:val="002F6051"/>
    <w:rsid w:val="0030606D"/>
    <w:rsid w:val="0030729A"/>
    <w:rsid w:val="00310A7B"/>
    <w:rsid w:val="003265F8"/>
    <w:rsid w:val="00335CD6"/>
    <w:rsid w:val="00347FD4"/>
    <w:rsid w:val="00352700"/>
    <w:rsid w:val="0036464D"/>
    <w:rsid w:val="003815B5"/>
    <w:rsid w:val="00387733"/>
    <w:rsid w:val="00390D26"/>
    <w:rsid w:val="00391F3B"/>
    <w:rsid w:val="003B16E4"/>
    <w:rsid w:val="003B2671"/>
    <w:rsid w:val="003C67C8"/>
    <w:rsid w:val="003D26A4"/>
    <w:rsid w:val="003D2B6C"/>
    <w:rsid w:val="003F1DF7"/>
    <w:rsid w:val="003F45BB"/>
    <w:rsid w:val="003F4B07"/>
    <w:rsid w:val="003F4D70"/>
    <w:rsid w:val="003F6E74"/>
    <w:rsid w:val="004249C1"/>
    <w:rsid w:val="004429C7"/>
    <w:rsid w:val="00460D6D"/>
    <w:rsid w:val="0047214C"/>
    <w:rsid w:val="00474273"/>
    <w:rsid w:val="00481803"/>
    <w:rsid w:val="004A2B79"/>
    <w:rsid w:val="004A7358"/>
    <w:rsid w:val="004B25C7"/>
    <w:rsid w:val="004B7D47"/>
    <w:rsid w:val="004C4B67"/>
    <w:rsid w:val="004E0896"/>
    <w:rsid w:val="004E4E2C"/>
    <w:rsid w:val="004E65D9"/>
    <w:rsid w:val="004F11AA"/>
    <w:rsid w:val="004F3523"/>
    <w:rsid w:val="005020C0"/>
    <w:rsid w:val="00503F8B"/>
    <w:rsid w:val="00523F30"/>
    <w:rsid w:val="0052529D"/>
    <w:rsid w:val="00530EA0"/>
    <w:rsid w:val="00535DB5"/>
    <w:rsid w:val="00540D3A"/>
    <w:rsid w:val="005414F0"/>
    <w:rsid w:val="00554497"/>
    <w:rsid w:val="00561194"/>
    <w:rsid w:val="00561F76"/>
    <w:rsid w:val="00570D8A"/>
    <w:rsid w:val="00574DDF"/>
    <w:rsid w:val="005846FF"/>
    <w:rsid w:val="00584B8D"/>
    <w:rsid w:val="005910B2"/>
    <w:rsid w:val="00597682"/>
    <w:rsid w:val="005B4AA0"/>
    <w:rsid w:val="005C4B62"/>
    <w:rsid w:val="005C6641"/>
    <w:rsid w:val="005D220C"/>
    <w:rsid w:val="005F1CAE"/>
    <w:rsid w:val="005F6DF1"/>
    <w:rsid w:val="006044D3"/>
    <w:rsid w:val="006168BB"/>
    <w:rsid w:val="006265F1"/>
    <w:rsid w:val="006326FE"/>
    <w:rsid w:val="00652E4F"/>
    <w:rsid w:val="00653498"/>
    <w:rsid w:val="00656F31"/>
    <w:rsid w:val="006571A1"/>
    <w:rsid w:val="00675D45"/>
    <w:rsid w:val="0068642D"/>
    <w:rsid w:val="00687B6A"/>
    <w:rsid w:val="00687EC7"/>
    <w:rsid w:val="00691E52"/>
    <w:rsid w:val="006947E0"/>
    <w:rsid w:val="006A07C0"/>
    <w:rsid w:val="006B1B24"/>
    <w:rsid w:val="006C1FCC"/>
    <w:rsid w:val="006C20A6"/>
    <w:rsid w:val="006C2181"/>
    <w:rsid w:val="006C3763"/>
    <w:rsid w:val="00701894"/>
    <w:rsid w:val="00704944"/>
    <w:rsid w:val="007172FE"/>
    <w:rsid w:val="0072261B"/>
    <w:rsid w:val="00725C80"/>
    <w:rsid w:val="0072603A"/>
    <w:rsid w:val="007304B2"/>
    <w:rsid w:val="00744721"/>
    <w:rsid w:val="00760F22"/>
    <w:rsid w:val="00770581"/>
    <w:rsid w:val="007A1F34"/>
    <w:rsid w:val="007A501E"/>
    <w:rsid w:val="007B1A42"/>
    <w:rsid w:val="007B5AF7"/>
    <w:rsid w:val="007E6909"/>
    <w:rsid w:val="007F1CBD"/>
    <w:rsid w:val="00820106"/>
    <w:rsid w:val="00821D69"/>
    <w:rsid w:val="00862DC0"/>
    <w:rsid w:val="00867F5C"/>
    <w:rsid w:val="00871602"/>
    <w:rsid w:val="00874192"/>
    <w:rsid w:val="0088146F"/>
    <w:rsid w:val="0088378B"/>
    <w:rsid w:val="00892D3B"/>
    <w:rsid w:val="008941D4"/>
    <w:rsid w:val="00896F27"/>
    <w:rsid w:val="008A5C03"/>
    <w:rsid w:val="008B3DA3"/>
    <w:rsid w:val="008C7D74"/>
    <w:rsid w:val="0091270A"/>
    <w:rsid w:val="00917295"/>
    <w:rsid w:val="00925F1D"/>
    <w:rsid w:val="00940AD1"/>
    <w:rsid w:val="0096269C"/>
    <w:rsid w:val="0096383D"/>
    <w:rsid w:val="00966D22"/>
    <w:rsid w:val="0097289B"/>
    <w:rsid w:val="009905E2"/>
    <w:rsid w:val="00997F92"/>
    <w:rsid w:val="009A68CE"/>
    <w:rsid w:val="009B4E89"/>
    <w:rsid w:val="009E2427"/>
    <w:rsid w:val="009F0143"/>
    <w:rsid w:val="00A15707"/>
    <w:rsid w:val="00A30D8A"/>
    <w:rsid w:val="00A31B0B"/>
    <w:rsid w:val="00A45043"/>
    <w:rsid w:val="00A5383A"/>
    <w:rsid w:val="00A55DD8"/>
    <w:rsid w:val="00A61571"/>
    <w:rsid w:val="00A64D0B"/>
    <w:rsid w:val="00A66187"/>
    <w:rsid w:val="00A67275"/>
    <w:rsid w:val="00A75FD5"/>
    <w:rsid w:val="00A77B73"/>
    <w:rsid w:val="00A82DD0"/>
    <w:rsid w:val="00A85C2B"/>
    <w:rsid w:val="00A953DA"/>
    <w:rsid w:val="00A96120"/>
    <w:rsid w:val="00AC2ABC"/>
    <w:rsid w:val="00AD1636"/>
    <w:rsid w:val="00AD2128"/>
    <w:rsid w:val="00AE7ECD"/>
    <w:rsid w:val="00AF25DB"/>
    <w:rsid w:val="00B116F7"/>
    <w:rsid w:val="00B15025"/>
    <w:rsid w:val="00B16948"/>
    <w:rsid w:val="00B172B8"/>
    <w:rsid w:val="00B215EF"/>
    <w:rsid w:val="00B27AC3"/>
    <w:rsid w:val="00B57999"/>
    <w:rsid w:val="00B63668"/>
    <w:rsid w:val="00B72A27"/>
    <w:rsid w:val="00B80D65"/>
    <w:rsid w:val="00B91A95"/>
    <w:rsid w:val="00B935F4"/>
    <w:rsid w:val="00B96290"/>
    <w:rsid w:val="00BA2AF9"/>
    <w:rsid w:val="00BA5AC3"/>
    <w:rsid w:val="00BB5534"/>
    <w:rsid w:val="00BB5BAA"/>
    <w:rsid w:val="00BC1655"/>
    <w:rsid w:val="00BC4E46"/>
    <w:rsid w:val="00BD10C5"/>
    <w:rsid w:val="00BD7C6E"/>
    <w:rsid w:val="00BF0503"/>
    <w:rsid w:val="00BF0D2C"/>
    <w:rsid w:val="00BF648A"/>
    <w:rsid w:val="00C112CD"/>
    <w:rsid w:val="00C234C0"/>
    <w:rsid w:val="00C27C07"/>
    <w:rsid w:val="00C35895"/>
    <w:rsid w:val="00C40FA6"/>
    <w:rsid w:val="00C47129"/>
    <w:rsid w:val="00C73354"/>
    <w:rsid w:val="00C73CC0"/>
    <w:rsid w:val="00C75A4F"/>
    <w:rsid w:val="00C940C9"/>
    <w:rsid w:val="00C941A6"/>
    <w:rsid w:val="00C960B5"/>
    <w:rsid w:val="00CB004D"/>
    <w:rsid w:val="00CB3791"/>
    <w:rsid w:val="00CC4F25"/>
    <w:rsid w:val="00CE057F"/>
    <w:rsid w:val="00CF29F5"/>
    <w:rsid w:val="00D07313"/>
    <w:rsid w:val="00D12160"/>
    <w:rsid w:val="00D132E0"/>
    <w:rsid w:val="00D21999"/>
    <w:rsid w:val="00D2380E"/>
    <w:rsid w:val="00D45ECA"/>
    <w:rsid w:val="00D47613"/>
    <w:rsid w:val="00D71A63"/>
    <w:rsid w:val="00D73279"/>
    <w:rsid w:val="00D76F58"/>
    <w:rsid w:val="00D82C09"/>
    <w:rsid w:val="00DC278D"/>
    <w:rsid w:val="00DC7F4A"/>
    <w:rsid w:val="00DF13E9"/>
    <w:rsid w:val="00E06C09"/>
    <w:rsid w:val="00E31589"/>
    <w:rsid w:val="00E332AB"/>
    <w:rsid w:val="00E41081"/>
    <w:rsid w:val="00E542D5"/>
    <w:rsid w:val="00E7090F"/>
    <w:rsid w:val="00E83322"/>
    <w:rsid w:val="00E91BA6"/>
    <w:rsid w:val="00E958A2"/>
    <w:rsid w:val="00EA3C4D"/>
    <w:rsid w:val="00EB0CEF"/>
    <w:rsid w:val="00EB55E8"/>
    <w:rsid w:val="00EC1A63"/>
    <w:rsid w:val="00EE522C"/>
    <w:rsid w:val="00EE79E9"/>
    <w:rsid w:val="00EF663E"/>
    <w:rsid w:val="00F02F76"/>
    <w:rsid w:val="00F168AC"/>
    <w:rsid w:val="00F23146"/>
    <w:rsid w:val="00F23FBE"/>
    <w:rsid w:val="00F3202F"/>
    <w:rsid w:val="00F42E6D"/>
    <w:rsid w:val="00F60AD4"/>
    <w:rsid w:val="00F6238B"/>
    <w:rsid w:val="00F84542"/>
    <w:rsid w:val="00F84F0C"/>
    <w:rsid w:val="00FA6110"/>
    <w:rsid w:val="00FA77DB"/>
    <w:rsid w:val="00FB110A"/>
    <w:rsid w:val="00FD08C3"/>
    <w:rsid w:val="00FD7EA2"/>
    <w:rsid w:val="00FF067D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ules v:ext="edit">
        <o:r id="V:Rule5" type="connector" idref="#_x0000_s1062"/>
        <o:r id="V:Rule6" type="connector" idref="#_x0000_s1064"/>
        <o:r id="V:Rule7" type="connector" idref="#_x0000_s1063"/>
        <o:r id="V:Rule8" type="connector" idref="#_x0000_s1065"/>
      </o:rules>
    </o:shapelayout>
  </w:shapeDefaults>
  <w:decimalSymbol w:val="."/>
  <w:listSeparator w:val="."/>
  <w14:docId w14:val="637F2112"/>
  <w15:docId w15:val="{A083F73E-21AF-4362-8E03-217A736D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8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9F5"/>
    <w:pPr>
      <w:keepNext/>
      <w:tabs>
        <w:tab w:val="center" w:pos="1800"/>
        <w:tab w:val="center" w:pos="7200"/>
      </w:tabs>
      <w:spacing w:after="200" w:line="276" w:lineRule="auto"/>
      <w:jc w:val="center"/>
      <w:outlineLvl w:val="0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F1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CBD"/>
    <w:rPr>
      <w:sz w:val="24"/>
      <w:szCs w:val="24"/>
    </w:rPr>
  </w:style>
  <w:style w:type="paragraph" w:styleId="Footer">
    <w:name w:val="footer"/>
    <w:basedOn w:val="Normal"/>
    <w:link w:val="FooterChar"/>
    <w:rsid w:val="007F1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CBD"/>
    <w:rPr>
      <w:sz w:val="24"/>
      <w:szCs w:val="24"/>
    </w:rPr>
  </w:style>
  <w:style w:type="character" w:styleId="Emphasis">
    <w:name w:val="Emphasis"/>
    <w:basedOn w:val="DefaultParagraphFont"/>
    <w:qFormat/>
    <w:rsid w:val="00B16948"/>
    <w:rPr>
      <w:i/>
      <w:iCs/>
    </w:rPr>
  </w:style>
  <w:style w:type="paragraph" w:styleId="ListParagraph">
    <w:name w:val="List Paragraph"/>
    <w:basedOn w:val="Normal"/>
    <w:uiPriority w:val="34"/>
    <w:qFormat/>
    <w:rsid w:val="003D2B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29F5"/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9042-3E91-408A-B3D4-2CF975E4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HOME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creator>GiangNTH</dc:creator>
  <cp:lastModifiedBy> </cp:lastModifiedBy>
  <cp:revision>84</cp:revision>
  <cp:lastPrinted>2018-12-13T02:53:00Z</cp:lastPrinted>
  <dcterms:created xsi:type="dcterms:W3CDTF">2018-10-15T01:17:00Z</dcterms:created>
  <dcterms:modified xsi:type="dcterms:W3CDTF">2018-12-14T01:48:00Z</dcterms:modified>
</cp:coreProperties>
</file>